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6FE" w:rsidRPr="00EE2B28" w:rsidRDefault="007C36FE" w:rsidP="007C36FE">
      <w:pPr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eastAsia="en-US"/>
        </w:rPr>
      </w:pPr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Проектът </w:t>
      </w:r>
      <w:r w:rsidRPr="007C36FE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BG05M9OP001-6.004-0092-C01 </w:t>
      </w:r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>„</w:t>
      </w:r>
      <w:proofErr w:type="spellStart"/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>Патронажна</w:t>
      </w:r>
      <w:proofErr w:type="spellEnd"/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 грижа + в община Враца“ </w:t>
      </w:r>
      <w:r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е удължен с 6 месеца до 12.11.2022 г. и </w:t>
      </w:r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се реализира по процедура </w:t>
      </w:r>
      <w:r w:rsidRPr="007C36FE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BG05M9OP001-6.004 </w:t>
      </w:r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>„</w:t>
      </w:r>
      <w:proofErr w:type="spellStart"/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>Патронажна</w:t>
      </w:r>
      <w:proofErr w:type="spellEnd"/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 грижа +</w:t>
      </w:r>
      <w:r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 Компонент 2</w:t>
      </w:r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“, Оперативна програма „Развитие на човешките ресурси“ 2014-2020 година, приоритетна ос 6 „Подкрепа за преодоляване на последиците от кризата, предизвикана от пандемията от </w:t>
      </w:r>
      <w:r w:rsidRPr="00EE2B28">
        <w:rPr>
          <w:rFonts w:ascii="Times New Roman" w:hAnsi="Times New Roman" w:cs="Times New Roman"/>
          <w:iCs/>
          <w:sz w:val="24"/>
          <w:szCs w:val="24"/>
          <w:lang w:val="en-US" w:eastAsia="en-US"/>
        </w:rPr>
        <w:t>COVID-19</w:t>
      </w:r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, и подготовка за екологично, цифрово и устойчиво възстановяване на икономиката“. Стойността на безвъзмездната финансова помощ е в размер на </w:t>
      </w:r>
      <w:r w:rsidRPr="007C36FE">
        <w:rPr>
          <w:rFonts w:ascii="Times New Roman" w:hAnsi="Times New Roman" w:cs="Times New Roman"/>
          <w:iCs/>
          <w:sz w:val="24"/>
          <w:szCs w:val="24"/>
          <w:lang w:eastAsia="en-US"/>
        </w:rPr>
        <w:t>248</w:t>
      </w:r>
      <w:r w:rsidR="00E951F7">
        <w:rPr>
          <w:rFonts w:ascii="Times New Roman" w:hAnsi="Times New Roman" w:cs="Times New Roman"/>
          <w:iCs/>
          <w:sz w:val="24"/>
          <w:szCs w:val="24"/>
          <w:lang w:eastAsia="en-US"/>
        </w:rPr>
        <w:t> </w:t>
      </w:r>
      <w:r w:rsidRPr="007C36FE">
        <w:rPr>
          <w:rFonts w:ascii="Times New Roman" w:hAnsi="Times New Roman" w:cs="Times New Roman"/>
          <w:iCs/>
          <w:sz w:val="24"/>
          <w:szCs w:val="24"/>
          <w:lang w:eastAsia="en-US"/>
        </w:rPr>
        <w:t>310</w:t>
      </w:r>
      <w:r w:rsidR="00E951F7">
        <w:rPr>
          <w:rFonts w:ascii="Times New Roman" w:hAnsi="Times New Roman" w:cs="Times New Roman"/>
          <w:iCs/>
          <w:sz w:val="24"/>
          <w:szCs w:val="24"/>
          <w:lang w:eastAsia="en-US"/>
        </w:rPr>
        <w:t>,</w:t>
      </w:r>
      <w:r w:rsidRPr="007C36FE">
        <w:rPr>
          <w:rFonts w:ascii="Times New Roman" w:hAnsi="Times New Roman" w:cs="Times New Roman"/>
          <w:iCs/>
          <w:sz w:val="24"/>
          <w:szCs w:val="24"/>
          <w:lang w:eastAsia="en-US"/>
        </w:rPr>
        <w:t>72</w:t>
      </w:r>
      <w:r w:rsidR="00E951F7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 </w:t>
      </w:r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>лв.</w:t>
      </w:r>
      <w:bookmarkStart w:id="0" w:name="_GoBack"/>
      <w:bookmarkEnd w:id="0"/>
    </w:p>
    <w:p w:rsidR="007C36FE" w:rsidRDefault="007C36FE" w:rsidP="007C36FE">
      <w:pPr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eastAsia="en-US"/>
        </w:rPr>
      </w:pPr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Проектът е насочен към подобряване качеството на живот и предоставяне на интегрирани социално-здравни услуги на лица с увреждания и лица в риск, във връзка с ограничаване разпространението и преодоляване на последиците от </w:t>
      </w:r>
      <w:r w:rsidRPr="00EE2B28">
        <w:rPr>
          <w:rFonts w:ascii="Times New Roman" w:hAnsi="Times New Roman" w:cs="Times New Roman"/>
          <w:iCs/>
          <w:sz w:val="24"/>
          <w:szCs w:val="24"/>
          <w:lang w:val="en-US" w:eastAsia="en-US"/>
        </w:rPr>
        <w:t>COVID-19.</w:t>
      </w:r>
    </w:p>
    <w:p w:rsidR="007C36FE" w:rsidRPr="007C36FE" w:rsidRDefault="007C36FE" w:rsidP="007C36FE">
      <w:pPr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eastAsia="en-US"/>
        </w:rPr>
      </w:pPr>
      <w:r>
        <w:rPr>
          <w:rFonts w:ascii="Times New Roman" w:hAnsi="Times New Roman" w:cs="Times New Roman"/>
          <w:iCs/>
          <w:sz w:val="24"/>
          <w:szCs w:val="24"/>
          <w:lang w:eastAsia="en-US"/>
        </w:rPr>
        <w:t>Дейностите по проекта са п</w:t>
      </w:r>
      <w:r w:rsidRPr="007C36FE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редоставяне на почасови мобилни интегрирани здравно-социални услуги за нуждаещи се лица с увреждания и възрастни хора, в т.ч. предоставяне на психологическа подкрепа, консултиране; доставка на храна, хранителни продукти и продукти от първа необходимост, вкл. лекарства (закупени със средства на потребителите или с други средства, различни от тези по настоящата операция), заплащане на битови сметки, заявяване и получаване на неотложни административни и битови услуги (със средства на потребителите или с други средства, различни от тези по настоящата операция); транспорт на персонала, предоставящ </w:t>
      </w:r>
      <w:proofErr w:type="spellStart"/>
      <w:r w:rsidRPr="007C36FE">
        <w:rPr>
          <w:rFonts w:ascii="Times New Roman" w:hAnsi="Times New Roman" w:cs="Times New Roman"/>
          <w:iCs/>
          <w:sz w:val="24"/>
          <w:szCs w:val="24"/>
          <w:lang w:eastAsia="en-US"/>
        </w:rPr>
        <w:t>патронажна</w:t>
      </w:r>
      <w:proofErr w:type="spellEnd"/>
      <w:r w:rsidRPr="007C36FE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 грижа, от/до домовете на лицата; осигуряване на ЛПС.</w:t>
      </w:r>
    </w:p>
    <w:p w:rsidR="007C36FE" w:rsidRPr="00EE2B28" w:rsidRDefault="007C36FE" w:rsidP="007C36FE">
      <w:pPr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eastAsia="en-US"/>
        </w:rPr>
      </w:pPr>
      <w:proofErr w:type="spellStart"/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>Патронажната</w:t>
      </w:r>
      <w:proofErr w:type="spellEnd"/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 грижа се осъществява съгласно индивидуалните потребности на потребителите, к</w:t>
      </w:r>
      <w:r>
        <w:rPr>
          <w:rFonts w:ascii="Times New Roman" w:hAnsi="Times New Roman" w:cs="Times New Roman"/>
          <w:iCs/>
          <w:sz w:val="24"/>
          <w:szCs w:val="24"/>
          <w:lang w:eastAsia="en-US"/>
        </w:rPr>
        <w:t>ато за целта са назначени 30 броя</w:t>
      </w:r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 лица, от които </w:t>
      </w:r>
      <w:r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20 броя домашни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eastAsia="en-US"/>
        </w:rPr>
        <w:t>помощници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eastAsia="en-US"/>
        </w:rPr>
        <w:t>, 6 медицински</w:t>
      </w:r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 сестри, 1 шофьор, 1 психолог, 1 координатор, 1 соц. работник.</w:t>
      </w:r>
    </w:p>
    <w:p w:rsidR="007C36FE" w:rsidRPr="00EE2B28" w:rsidRDefault="007C36FE" w:rsidP="007C36FE">
      <w:pPr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eastAsia="en-US"/>
        </w:rPr>
      </w:pPr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>Към момента по проекта се обслужват над 2</w:t>
      </w:r>
      <w:r>
        <w:rPr>
          <w:rFonts w:ascii="Times New Roman" w:hAnsi="Times New Roman" w:cs="Times New Roman"/>
          <w:iCs/>
          <w:sz w:val="24"/>
          <w:szCs w:val="24"/>
          <w:lang w:eastAsia="en-US"/>
        </w:rPr>
        <w:t>26</w:t>
      </w:r>
      <w:r w:rsidRPr="00EE2B28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 лица от града и населените места на община Враца.</w:t>
      </w:r>
    </w:p>
    <w:p w:rsidR="007C36FE" w:rsidRDefault="007C36FE" w:rsidP="007C36F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162AF" w:rsidRDefault="00C162AF"/>
    <w:sectPr w:rsidR="00C162A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548" w:rsidRDefault="00881548" w:rsidP="007C36FE">
      <w:pPr>
        <w:spacing w:after="0" w:line="240" w:lineRule="auto"/>
      </w:pPr>
      <w:r>
        <w:separator/>
      </w:r>
    </w:p>
  </w:endnote>
  <w:endnote w:type="continuationSeparator" w:id="0">
    <w:p w:rsidR="00881548" w:rsidRDefault="00881548" w:rsidP="007C3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548" w:rsidRDefault="00881548" w:rsidP="007C36FE">
      <w:pPr>
        <w:spacing w:after="0" w:line="240" w:lineRule="auto"/>
      </w:pPr>
      <w:r>
        <w:separator/>
      </w:r>
    </w:p>
  </w:footnote>
  <w:footnote w:type="continuationSeparator" w:id="0">
    <w:p w:rsidR="00881548" w:rsidRDefault="00881548" w:rsidP="007C3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6FE" w:rsidRDefault="007C36FE" w:rsidP="007C36FE">
    <w:pPr>
      <w:pStyle w:val="a3"/>
      <w:pBdr>
        <w:bottom w:val="single" w:sz="6" w:space="1" w:color="auto"/>
      </w:pBdr>
      <w:tabs>
        <w:tab w:val="clear" w:pos="4536"/>
        <w:tab w:val="clear" w:pos="9072"/>
        <w:tab w:val="left" w:pos="3855"/>
        <w:tab w:val="left" w:pos="4305"/>
        <w:tab w:val="left" w:pos="4380"/>
        <w:tab w:val="left" w:pos="5610"/>
      </w:tabs>
    </w:pPr>
    <w:r>
      <w:rPr>
        <w:noProof/>
        <w:lang w:eastAsia="bg-BG"/>
      </w:rPr>
      <w:drawing>
        <wp:anchor distT="0" distB="0" distL="114300" distR="114300" simplePos="0" relativeHeight="251659264" behindDoc="1" locked="0" layoutInCell="1" allowOverlap="1" wp14:anchorId="2B01ED9E" wp14:editId="0405997F">
          <wp:simplePos x="0" y="0"/>
          <wp:positionH relativeFrom="column">
            <wp:posOffset>2672080</wp:posOffset>
          </wp:positionH>
          <wp:positionV relativeFrom="paragraph">
            <wp:posOffset>179070</wp:posOffset>
          </wp:positionV>
          <wp:extent cx="523875" cy="644525"/>
          <wp:effectExtent l="19050" t="0" r="9525" b="0"/>
          <wp:wrapNone/>
          <wp:docPr id="2" name="Картина 2" descr="GERBOBSHTNA-zel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GERBOBSHTNA-zele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44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bg-BG"/>
      </w:rPr>
      <w:drawing>
        <wp:inline distT="0" distB="0" distL="0" distR="0" wp14:anchorId="65DE6178" wp14:editId="1F4E2B9C">
          <wp:extent cx="923925" cy="1047750"/>
          <wp:effectExtent l="0" t="0" r="0" b="0"/>
          <wp:docPr id="4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7542"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1047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</w:t>
    </w:r>
    <w:r>
      <w:rPr>
        <w:b/>
        <w:bCs/>
      </w:rPr>
      <w:tab/>
    </w:r>
    <w:r w:rsidRPr="00FE0D6F">
      <w:rPr>
        <w:b/>
        <w:bCs/>
      </w:rPr>
      <w:t>ОБЩИНА ВРАЦА</w:t>
    </w:r>
    <w:r>
      <w:tab/>
    </w:r>
    <w:r>
      <w:tab/>
      <w:t xml:space="preserve"> </w:t>
    </w:r>
    <w:r>
      <w:tab/>
    </w:r>
    <w:r>
      <w:tab/>
      <w:t xml:space="preserve">     </w:t>
    </w:r>
    <w:r>
      <w:rPr>
        <w:noProof/>
        <w:lang w:eastAsia="bg-BG"/>
      </w:rPr>
      <w:drawing>
        <wp:inline distT="0" distB="0" distL="0" distR="0" wp14:anchorId="14EBD28C" wp14:editId="35F8F44A">
          <wp:extent cx="1019175" cy="838200"/>
          <wp:effectExtent l="19050" t="0" r="9525" b="0"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C36FE" w:rsidRDefault="007C36FE">
    <w:pPr>
      <w:pStyle w:val="a3"/>
    </w:pPr>
  </w:p>
  <w:p w:rsidR="007C36FE" w:rsidRDefault="007C36FE" w:rsidP="007C36FE">
    <w:pPr>
      <w:spacing w:line="288" w:lineRule="auto"/>
      <w:jc w:val="center"/>
      <w:rPr>
        <w:rFonts w:ascii="Times New Roman" w:hAnsi="Times New Roman" w:cs="Times New Roman"/>
        <w:iCs/>
        <w:sz w:val="24"/>
        <w:szCs w:val="24"/>
      </w:rPr>
    </w:pPr>
  </w:p>
  <w:p w:rsidR="007C36FE" w:rsidRPr="007C36FE" w:rsidRDefault="007C36FE" w:rsidP="007C36FE">
    <w:pPr>
      <w:spacing w:line="288" w:lineRule="auto"/>
      <w:jc w:val="center"/>
      <w:rPr>
        <w:rFonts w:ascii="Times New Roman" w:hAnsi="Times New Roman" w:cs="Times New Roman"/>
        <w:iCs/>
        <w:sz w:val="24"/>
        <w:szCs w:val="24"/>
        <w:lang w:eastAsia="en-US"/>
      </w:rPr>
    </w:pPr>
    <w:r w:rsidRPr="00EE2B28">
      <w:rPr>
        <w:rFonts w:ascii="Times New Roman" w:hAnsi="Times New Roman" w:cs="Times New Roman"/>
        <w:iCs/>
        <w:sz w:val="24"/>
        <w:szCs w:val="24"/>
        <w:lang w:eastAsia="en-US"/>
      </w:rPr>
      <w:t>Проект „</w:t>
    </w:r>
    <w:proofErr w:type="spellStart"/>
    <w:r w:rsidRPr="00EE2B28">
      <w:rPr>
        <w:rFonts w:ascii="Times New Roman" w:hAnsi="Times New Roman" w:cs="Times New Roman"/>
        <w:iCs/>
        <w:sz w:val="24"/>
        <w:szCs w:val="24"/>
        <w:lang w:eastAsia="en-US"/>
      </w:rPr>
      <w:t>Патронажна</w:t>
    </w:r>
    <w:proofErr w:type="spellEnd"/>
    <w:r w:rsidRPr="00EE2B28">
      <w:rPr>
        <w:rFonts w:ascii="Times New Roman" w:hAnsi="Times New Roman" w:cs="Times New Roman"/>
        <w:iCs/>
        <w:sz w:val="24"/>
        <w:szCs w:val="24"/>
        <w:lang w:eastAsia="en-US"/>
      </w:rPr>
      <w:t xml:space="preserve"> грижа + в община Враца“</w:t>
    </w:r>
    <w:r>
      <w:rPr>
        <w:rFonts w:ascii="Times New Roman" w:hAnsi="Times New Roman" w:cs="Times New Roman"/>
        <w:iCs/>
        <w:sz w:val="24"/>
        <w:szCs w:val="24"/>
      </w:rPr>
      <w:t xml:space="preserve"> </w:t>
    </w:r>
  </w:p>
  <w:p w:rsidR="007C36FE" w:rsidRDefault="007C36FE" w:rsidP="007C36F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3AD"/>
    <w:rsid w:val="001F1CF2"/>
    <w:rsid w:val="006A53AD"/>
    <w:rsid w:val="007C36FE"/>
    <w:rsid w:val="00881548"/>
    <w:rsid w:val="00C162AF"/>
    <w:rsid w:val="00E9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6FE"/>
    <w:rPr>
      <w:rFonts w:ascii="Calibri" w:eastAsia="Times New Roman" w:hAnsi="Calibri" w:cs="Calibri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36FE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7C36FE"/>
  </w:style>
  <w:style w:type="paragraph" w:styleId="a5">
    <w:name w:val="footer"/>
    <w:basedOn w:val="a"/>
    <w:link w:val="a6"/>
    <w:uiPriority w:val="99"/>
    <w:unhideWhenUsed/>
    <w:rsid w:val="007C36FE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7C36FE"/>
  </w:style>
  <w:style w:type="paragraph" w:styleId="a7">
    <w:name w:val="Balloon Text"/>
    <w:basedOn w:val="a"/>
    <w:link w:val="a8"/>
    <w:uiPriority w:val="99"/>
    <w:semiHidden/>
    <w:unhideWhenUsed/>
    <w:rsid w:val="007C36F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7C36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6FE"/>
    <w:rPr>
      <w:rFonts w:ascii="Calibri" w:eastAsia="Times New Roman" w:hAnsi="Calibri" w:cs="Calibri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36FE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7C36FE"/>
  </w:style>
  <w:style w:type="paragraph" w:styleId="a5">
    <w:name w:val="footer"/>
    <w:basedOn w:val="a"/>
    <w:link w:val="a6"/>
    <w:uiPriority w:val="99"/>
    <w:unhideWhenUsed/>
    <w:rsid w:val="007C36FE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7C36FE"/>
  </w:style>
  <w:style w:type="paragraph" w:styleId="a7">
    <w:name w:val="Balloon Text"/>
    <w:basedOn w:val="a"/>
    <w:link w:val="a8"/>
    <w:uiPriority w:val="99"/>
    <w:semiHidden/>
    <w:unhideWhenUsed/>
    <w:rsid w:val="007C36F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7C36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265</Words>
  <Characters>1517</Characters>
  <Application>Microsoft Office Word</Application>
  <DocSecurity>0</DocSecurity>
  <Lines>12</Lines>
  <Paragraphs>3</Paragraphs>
  <ScaleCrop>false</ScaleCrop>
  <Company>SOHO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 Angelova</dc:creator>
  <cp:keywords/>
  <dc:description/>
  <cp:lastModifiedBy>Elizabet Angelova</cp:lastModifiedBy>
  <cp:revision>3</cp:revision>
  <dcterms:created xsi:type="dcterms:W3CDTF">2022-07-27T10:42:00Z</dcterms:created>
  <dcterms:modified xsi:type="dcterms:W3CDTF">2022-07-27T11:04:00Z</dcterms:modified>
</cp:coreProperties>
</file>