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72" w:rsidRDefault="00DF3A72" w:rsidP="00DF3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DF3A72" w:rsidRDefault="00DF3A72" w:rsidP="008975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8975A4" w:rsidRPr="008975A4" w:rsidRDefault="008975A4" w:rsidP="008975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560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Община Враца стартира реализацията на Дейност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</w:t>
      </w:r>
      <w:r w:rsidRPr="000560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14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„Изграждане на многофункционална спортна зала „Арена Враца“</w:t>
      </w:r>
      <w:r w:rsidRPr="000560A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8975A4" w:rsidRPr="000560A1" w:rsidRDefault="008975A4" w:rsidP="008975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 w:rsidRPr="000560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изпълнение на </w:t>
      </w:r>
      <w:r w:rsidRPr="000560A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АДБФП № BG16FFPR003-2.006-0150-C01,</w:t>
      </w:r>
    </w:p>
    <w:p w:rsidR="008975A4" w:rsidRPr="000560A1" w:rsidRDefault="008975A4" w:rsidP="008975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560A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проект „Зелени решения за устойчиво развитие на СЗР“</w:t>
      </w:r>
      <w:r w:rsidRPr="000560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8975A4" w:rsidRDefault="008975A4" w:rsidP="008975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60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Процедура „Подкрепа за интегрирано градско развитие в 40 градски общини“ </w:t>
      </w:r>
      <w:r w:rsidRPr="000560A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на </w:t>
      </w:r>
      <w:r w:rsidRPr="000560A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„Развитие на регионите“ 2021-2027 г.</w:t>
      </w:r>
    </w:p>
    <w:p w:rsidR="00CC5D98" w:rsidRDefault="00CC5D98" w:rsidP="00DF3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7B1D" w:rsidRDefault="005B7B1D" w:rsidP="00DF3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B2070" w:rsidRPr="00FB20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Дейността предвижда изграждането на многофункционална спортна зала „Арена Враца“ с приблизителна разгъната застроена площ от 7000–8000 кв. м., предназначена за провеждане на спортни, културни и обществени събития. </w:t>
      </w:r>
    </w:p>
    <w:p w:rsidR="00A850A3" w:rsidRDefault="005B7B1D" w:rsidP="00DF3A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B2070" w:rsidRPr="00FB2070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инвестицията е да бъдат създадени съвременни условия за развитие на спорта, организиране на състезания и събития от регионално и национално значение, както и да се подобри спортната и общественат</w:t>
      </w:r>
      <w:r w:rsidR="00FB2070">
        <w:rPr>
          <w:rFonts w:ascii="Times New Roman" w:eastAsia="Times New Roman" w:hAnsi="Times New Roman" w:cs="Times New Roman"/>
          <w:sz w:val="24"/>
          <w:szCs w:val="24"/>
          <w:lang w:eastAsia="bg-BG"/>
        </w:rPr>
        <w:t>а инфраструктура в община Враца</w:t>
      </w:r>
      <w:r w:rsidR="00A850A3" w:rsidRPr="00A850A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B2070" w:rsidRDefault="005B7B1D" w:rsidP="001C124B">
      <w:pPr>
        <w:pStyle w:val="a8"/>
        <w:jc w:val="both"/>
      </w:pPr>
      <w:r>
        <w:tab/>
      </w:r>
      <w:r w:rsidR="00FB2070" w:rsidRPr="00FB2070">
        <w:t xml:space="preserve">Залата ще бъде пригодена за различни видове спорт, сред които баскетбол, волейбол, хандбал, мини футбол, бокс, борба, бадминтон и художествена гимнастика, като ще отговаря на изискванията на съответните спортни федерации и асоциации. Предвижда се капацитетът ѝ да бъде </w:t>
      </w:r>
      <w:r w:rsidR="001E72E6">
        <w:t xml:space="preserve">до </w:t>
      </w:r>
      <w:r w:rsidR="00FB2070" w:rsidRPr="00FB2070">
        <w:t xml:space="preserve">2800 зрители, </w:t>
      </w:r>
      <w:r>
        <w:t xml:space="preserve">с </w:t>
      </w:r>
      <w:r w:rsidR="00FB2070" w:rsidRPr="00FB2070">
        <w:t>осигурени места за медии, коментаторски кабини, съблекални, санитарни и обслужващи помещения, медицински кабинет, фитнес зони, конферентна зала и паркоместа, включително за хора с увреждания.</w:t>
      </w:r>
    </w:p>
    <w:p w:rsidR="00DF3A72" w:rsidRPr="00DF3A72" w:rsidRDefault="00D53C6F" w:rsidP="001C124B">
      <w:pPr>
        <w:pStyle w:val="a8"/>
        <w:jc w:val="both"/>
      </w:pPr>
      <w:r>
        <w:tab/>
      </w:r>
      <w:r w:rsidR="00A850A3">
        <w:t>Проект „Зелени решения за устойчиво развитие на СЗР“ се изпълнява с финансовата подкрепа на Програма „Развитие на регионите“ 2021-</w:t>
      </w:r>
      <w:r w:rsidR="00B817AB">
        <w:t xml:space="preserve"> </w:t>
      </w:r>
      <w:r w:rsidR="00A850A3">
        <w:t>2027 г., съфинансирана от Европейския съюз чрез Европейския фонд за регионално развитие.</w:t>
      </w:r>
    </w:p>
    <w:p w:rsidR="00D53C6F" w:rsidRDefault="00D53C6F" w:rsidP="001C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3A72" w:rsidRPr="00DF3A72" w:rsidRDefault="00DF3A72" w:rsidP="001C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3A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Срокът за изпълнение на проекта е </w:t>
      </w:r>
      <w:r w:rsidRPr="00473E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36 месеца</w:t>
      </w:r>
      <w:r w:rsidRPr="00DF3A7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F3A72" w:rsidRPr="00DF3A72" w:rsidRDefault="00DF3A72" w:rsidP="00DF3A72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3A72" w:rsidRPr="00DF3A72" w:rsidRDefault="00DF3A72" w:rsidP="00DF3A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127B7" w:rsidRDefault="006127B7" w:rsidP="00DF3A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C5D98" w:rsidRDefault="00CC5D98" w:rsidP="00DF3A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C5D98" w:rsidRDefault="00CC5D98" w:rsidP="00DF3A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sectPr w:rsidR="00CC5D98" w:rsidSect="001149D9">
      <w:headerReference w:type="default" r:id="rId8"/>
      <w:footerReference w:type="default" r:id="rId9"/>
      <w:pgSz w:w="11906" w:h="16838"/>
      <w:pgMar w:top="1417" w:right="1417" w:bottom="993" w:left="1417" w:header="708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B1D" w:rsidRDefault="005B7B1D" w:rsidP="00DF3A72">
      <w:pPr>
        <w:spacing w:after="0" w:line="240" w:lineRule="auto"/>
      </w:pPr>
      <w:r>
        <w:separator/>
      </w:r>
    </w:p>
  </w:endnote>
  <w:endnote w:type="continuationSeparator" w:id="0">
    <w:p w:rsidR="005B7B1D" w:rsidRDefault="005B7B1D" w:rsidP="00DF3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B1D" w:rsidRPr="00A310E8" w:rsidRDefault="005B7B1D" w:rsidP="00DF3A72">
    <w:pPr>
      <w:spacing w:after="0"/>
      <w:jc w:val="center"/>
      <w:rPr>
        <w:rFonts w:ascii="Calibri" w:eastAsia="Calibri" w:hAnsi="Calibri" w:cs="Times New Roman"/>
        <w:i/>
      </w:rPr>
    </w:pPr>
    <w:r w:rsidRPr="00A310E8">
      <w:rPr>
        <w:rFonts w:ascii="Times New Roman" w:eastAsia="Times New Roman" w:hAnsi="Times New Roman" w:cs="Times New Roman"/>
        <w:i/>
        <w:sz w:val="18"/>
        <w:szCs w:val="18"/>
        <w:lang w:eastAsia="bg-BG"/>
      </w:rPr>
      <w:t>Този документ е създаден в рамките на проект „Зелени решения за устойчиво развитие на СЗР“, АДБФП BG16FFPR003-2.006-0150-C01, който се осъществява с финансовата подкрепа на Програма „Развитие на регионите“ 2021-2027 г.</w:t>
    </w:r>
  </w:p>
  <w:p w:rsidR="005B7B1D" w:rsidRDefault="005B7B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B1D" w:rsidRDefault="005B7B1D" w:rsidP="00DF3A72">
      <w:pPr>
        <w:spacing w:after="0" w:line="240" w:lineRule="auto"/>
      </w:pPr>
      <w:r>
        <w:separator/>
      </w:r>
    </w:p>
  </w:footnote>
  <w:footnote w:type="continuationSeparator" w:id="0">
    <w:p w:rsidR="005B7B1D" w:rsidRDefault="005B7B1D" w:rsidP="00DF3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B1D" w:rsidRDefault="005B7B1D">
    <w:pPr>
      <w:pStyle w:val="a3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6ADEA5C0" wp14:editId="7A8995FB">
          <wp:simplePos x="0" y="0"/>
          <wp:positionH relativeFrom="column">
            <wp:posOffset>5100955</wp:posOffset>
          </wp:positionH>
          <wp:positionV relativeFrom="paragraph">
            <wp:posOffset>-373381</wp:posOffset>
          </wp:positionV>
          <wp:extent cx="1019175" cy="942975"/>
          <wp:effectExtent l="0" t="0" r="9525" b="952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noProof/>
        <w:lang w:eastAsia="bg-BG"/>
      </w:rPr>
      <w:drawing>
        <wp:anchor distT="0" distB="0" distL="114300" distR="114300" simplePos="0" relativeHeight="251661312" behindDoc="0" locked="0" layoutInCell="1" allowOverlap="1" wp14:anchorId="0B4BB94B" wp14:editId="73103681">
          <wp:simplePos x="0" y="0"/>
          <wp:positionH relativeFrom="column">
            <wp:posOffset>2781935</wp:posOffset>
          </wp:positionH>
          <wp:positionV relativeFrom="paragraph">
            <wp:posOffset>-207010</wp:posOffset>
          </wp:positionV>
          <wp:extent cx="464185" cy="507365"/>
          <wp:effectExtent l="0" t="0" r="0" b="6985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185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  <w:sz w:val="20"/>
        <w:szCs w:val="20"/>
        <w:lang w:eastAsia="bg-BG"/>
      </w:rPr>
      <w:drawing>
        <wp:anchor distT="0" distB="0" distL="114300" distR="114300" simplePos="0" relativeHeight="251660288" behindDoc="0" locked="0" layoutInCell="1" allowOverlap="1" wp14:anchorId="5007DEE9" wp14:editId="58FF67C9">
          <wp:simplePos x="0" y="0"/>
          <wp:positionH relativeFrom="column">
            <wp:posOffset>-563880</wp:posOffset>
          </wp:positionH>
          <wp:positionV relativeFrom="paragraph">
            <wp:posOffset>-184785</wp:posOffset>
          </wp:positionV>
          <wp:extent cx="2005965" cy="476885"/>
          <wp:effectExtent l="0" t="0" r="0" b="0"/>
          <wp:wrapSquare wrapText="bothSides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A42A7"/>
    <w:multiLevelType w:val="multilevel"/>
    <w:tmpl w:val="8CD4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72"/>
    <w:rsid w:val="001149D9"/>
    <w:rsid w:val="001C124B"/>
    <w:rsid w:val="001E72E6"/>
    <w:rsid w:val="00473EEC"/>
    <w:rsid w:val="005B7B1D"/>
    <w:rsid w:val="006127B7"/>
    <w:rsid w:val="008975A4"/>
    <w:rsid w:val="00A850A3"/>
    <w:rsid w:val="00A92D91"/>
    <w:rsid w:val="00B46824"/>
    <w:rsid w:val="00B817AB"/>
    <w:rsid w:val="00BE72DA"/>
    <w:rsid w:val="00C019AA"/>
    <w:rsid w:val="00CC5D98"/>
    <w:rsid w:val="00D53C6F"/>
    <w:rsid w:val="00DD2F50"/>
    <w:rsid w:val="00DF3A72"/>
    <w:rsid w:val="00FB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F3A72"/>
  </w:style>
  <w:style w:type="paragraph" w:styleId="a5">
    <w:name w:val="footer"/>
    <w:basedOn w:val="a"/>
    <w:link w:val="a6"/>
    <w:uiPriority w:val="99"/>
    <w:unhideWhenUsed/>
    <w:rsid w:val="00DF3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F3A72"/>
  </w:style>
  <w:style w:type="paragraph" w:styleId="a7">
    <w:name w:val="List Paragraph"/>
    <w:basedOn w:val="a"/>
    <w:uiPriority w:val="34"/>
    <w:qFormat/>
    <w:rsid w:val="00DF3A7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8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F3A72"/>
  </w:style>
  <w:style w:type="paragraph" w:styleId="a5">
    <w:name w:val="footer"/>
    <w:basedOn w:val="a"/>
    <w:link w:val="a6"/>
    <w:uiPriority w:val="99"/>
    <w:unhideWhenUsed/>
    <w:rsid w:val="00DF3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F3A72"/>
  </w:style>
  <w:style w:type="paragraph" w:styleId="a7">
    <w:name w:val="List Paragraph"/>
    <w:basedOn w:val="a"/>
    <w:uiPriority w:val="34"/>
    <w:qFormat/>
    <w:rsid w:val="00DF3A7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8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4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4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11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52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116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5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Biliana Angelova</dc:creator>
  <cp:lastModifiedBy>Teodora Avramova</cp:lastModifiedBy>
  <cp:revision>10</cp:revision>
  <cp:lastPrinted>2026-05-11T10:48:00Z</cp:lastPrinted>
  <dcterms:created xsi:type="dcterms:W3CDTF">2026-05-11T05:45:00Z</dcterms:created>
  <dcterms:modified xsi:type="dcterms:W3CDTF">2026-05-27T13:20:00Z</dcterms:modified>
</cp:coreProperties>
</file>